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764" w:rsidRDefault="003E7764" w:rsidP="003E7764">
      <w:pPr>
        <w:tabs>
          <w:tab w:val="left" w:pos="142"/>
        </w:tabs>
        <w:spacing w:before="120" w:line="480" w:lineRule="auto"/>
        <w:jc w:val="both"/>
      </w:pPr>
      <w:r>
        <w:rPr>
          <w:b/>
          <w:u w:val="single"/>
        </w:rPr>
        <w:t>Dane dotyczące Wykonawcy:</w:t>
      </w:r>
    </w:p>
    <w:p w:rsidR="003E7764" w:rsidRDefault="003E7764" w:rsidP="003E7764">
      <w:pPr>
        <w:tabs>
          <w:tab w:val="left" w:pos="1985"/>
        </w:tabs>
        <w:spacing w:line="360" w:lineRule="auto"/>
        <w:jc w:val="both"/>
      </w:pPr>
      <w:r>
        <w:t xml:space="preserve">Nazwa Wykonawcy: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E7764" w:rsidRDefault="003E7764" w:rsidP="003E7764">
      <w:pPr>
        <w:tabs>
          <w:tab w:val="left" w:pos="1985"/>
        </w:tabs>
        <w:spacing w:line="360" w:lineRule="auto"/>
        <w:jc w:val="both"/>
      </w:pPr>
      <w:r>
        <w:t xml:space="preserve">Adres: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26E80" w:rsidRDefault="00DC0AFA" w:rsidP="003E7764"/>
    <w:p w:rsidR="003E7764" w:rsidRDefault="003E7764" w:rsidP="003E7764">
      <w:pPr>
        <w:jc w:val="center"/>
        <w:rPr>
          <w:b/>
          <w:sz w:val="32"/>
          <w:szCs w:val="32"/>
        </w:rPr>
      </w:pPr>
      <w:r w:rsidRPr="003E7764">
        <w:rPr>
          <w:b/>
          <w:sz w:val="32"/>
          <w:szCs w:val="32"/>
        </w:rPr>
        <w:t>Formularz cenowy</w:t>
      </w:r>
    </w:p>
    <w:p w:rsidR="004B11FB" w:rsidRDefault="004B11FB" w:rsidP="003E7764">
      <w:pPr>
        <w:jc w:val="center"/>
        <w:rPr>
          <w:b/>
          <w:sz w:val="32"/>
          <w:szCs w:val="32"/>
        </w:rPr>
      </w:pPr>
    </w:p>
    <w:p w:rsidR="004B11FB" w:rsidRDefault="004B11FB" w:rsidP="004B11FB">
      <w:pPr>
        <w:jc w:val="center"/>
        <w:rPr>
          <w:b/>
          <w:sz w:val="32"/>
          <w:szCs w:val="32"/>
        </w:rPr>
      </w:pPr>
      <w:r w:rsidRPr="004B11FB">
        <w:t>Dla zadania:</w:t>
      </w:r>
      <w:r w:rsidRPr="004B11FB">
        <w:rPr>
          <w:b/>
        </w:rPr>
        <w:t xml:space="preserve"> </w:t>
      </w:r>
      <w:r w:rsidRPr="008C43F3">
        <w:rPr>
          <w:b/>
        </w:rPr>
        <w:t>Modernizacja pomieszczeń w świetlicy wiejskiej w Kuczyźnie poprzez wykonanie robót budowlanych w celu adaptacji pomieszczeń pod Klub Seniora</w:t>
      </w:r>
    </w:p>
    <w:p w:rsidR="003E7764" w:rsidRDefault="003E7764" w:rsidP="004B11FB">
      <w:pPr>
        <w:rPr>
          <w:b/>
          <w:sz w:val="32"/>
          <w:szCs w:val="32"/>
        </w:rPr>
      </w:pPr>
    </w:p>
    <w:tbl>
      <w:tblPr>
        <w:tblStyle w:val="Tabela-Siatka"/>
        <w:tblW w:w="10632" w:type="dxa"/>
        <w:tblInd w:w="-856" w:type="dxa"/>
        <w:tblLook w:val="04A0" w:firstRow="1" w:lastRow="0" w:firstColumn="1" w:lastColumn="0" w:noHBand="0" w:noVBand="1"/>
      </w:tblPr>
      <w:tblGrid>
        <w:gridCol w:w="570"/>
        <w:gridCol w:w="2436"/>
        <w:gridCol w:w="616"/>
        <w:gridCol w:w="996"/>
        <w:gridCol w:w="1510"/>
        <w:gridCol w:w="1510"/>
        <w:gridCol w:w="1497"/>
        <w:gridCol w:w="1497"/>
      </w:tblGrid>
      <w:tr w:rsidR="00126828" w:rsidTr="00126828">
        <w:tc>
          <w:tcPr>
            <w:tcW w:w="570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Lp.</w:t>
            </w:r>
          </w:p>
        </w:tc>
        <w:tc>
          <w:tcPr>
            <w:tcW w:w="2556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Opis</w:t>
            </w:r>
          </w:p>
        </w:tc>
        <w:tc>
          <w:tcPr>
            <w:tcW w:w="616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j.m.</w:t>
            </w:r>
          </w:p>
        </w:tc>
        <w:tc>
          <w:tcPr>
            <w:tcW w:w="876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Ilość</w:t>
            </w: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 xml:space="preserve">Cena </w:t>
            </w:r>
            <w:r>
              <w:rPr>
                <w:b/>
              </w:rPr>
              <w:t>jedn</w:t>
            </w:r>
            <w:r w:rsidRPr="003E7764">
              <w:rPr>
                <w:b/>
              </w:rPr>
              <w:t>ostkowa netto</w:t>
            </w:r>
            <w:r>
              <w:rPr>
                <w:b/>
              </w:rPr>
              <w:t xml:space="preserve"> </w:t>
            </w: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Cena</w:t>
            </w:r>
          </w:p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jednostkowa brutto</w:t>
            </w:r>
            <w:r>
              <w:rPr>
                <w:b/>
              </w:rPr>
              <w:t xml:space="preserve"> </w:t>
            </w:r>
          </w:p>
        </w:tc>
        <w:tc>
          <w:tcPr>
            <w:tcW w:w="1497" w:type="dxa"/>
          </w:tcPr>
          <w:p w:rsidR="00126828" w:rsidRDefault="00126828" w:rsidP="003E7764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  <w:p w:rsidR="00126828" w:rsidRPr="003E7764" w:rsidRDefault="00126828" w:rsidP="003E7764">
            <w:pPr>
              <w:jc w:val="center"/>
              <w:rPr>
                <w:b/>
              </w:rPr>
            </w:pPr>
            <w:r>
              <w:rPr>
                <w:b/>
              </w:rPr>
              <w:t>(kol.4*kol.5)</w:t>
            </w: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Cena brutto</w:t>
            </w:r>
          </w:p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(kol.4*kol.6)</w:t>
            </w:r>
          </w:p>
        </w:tc>
      </w:tr>
      <w:tr w:rsidR="00126828" w:rsidTr="00126828">
        <w:tc>
          <w:tcPr>
            <w:tcW w:w="570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1</w:t>
            </w:r>
          </w:p>
        </w:tc>
        <w:tc>
          <w:tcPr>
            <w:tcW w:w="2556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2</w:t>
            </w:r>
          </w:p>
        </w:tc>
        <w:tc>
          <w:tcPr>
            <w:tcW w:w="616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3</w:t>
            </w:r>
          </w:p>
        </w:tc>
        <w:tc>
          <w:tcPr>
            <w:tcW w:w="876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4</w:t>
            </w: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5</w:t>
            </w: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6</w:t>
            </w: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126828" w:rsidTr="00152A6E">
        <w:tc>
          <w:tcPr>
            <w:tcW w:w="570" w:type="dxa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10062" w:type="dxa"/>
            <w:gridSpan w:val="7"/>
          </w:tcPr>
          <w:p w:rsidR="00126828" w:rsidRPr="003E7764" w:rsidRDefault="00126828" w:rsidP="003E7764">
            <w:pPr>
              <w:jc w:val="center"/>
              <w:rPr>
                <w:b/>
              </w:rPr>
            </w:pPr>
            <w:r w:rsidRPr="003E7764">
              <w:rPr>
                <w:b/>
              </w:rPr>
              <w:t>Prace rozbiórkowe</w:t>
            </w:r>
          </w:p>
        </w:tc>
      </w:tr>
      <w:tr w:rsidR="00126828" w:rsidTr="00126828">
        <w:tc>
          <w:tcPr>
            <w:tcW w:w="570" w:type="dxa"/>
          </w:tcPr>
          <w:p w:rsidR="00126828" w:rsidRPr="00B138E2" w:rsidRDefault="00126828" w:rsidP="003E7764">
            <w:pPr>
              <w:jc w:val="center"/>
            </w:pPr>
            <w:r w:rsidRPr="00B138E2">
              <w:t>1.</w:t>
            </w:r>
          </w:p>
        </w:tc>
        <w:tc>
          <w:tcPr>
            <w:tcW w:w="2556" w:type="dxa"/>
          </w:tcPr>
          <w:p w:rsidR="00126828" w:rsidRPr="003E7764" w:rsidRDefault="00126828" w:rsidP="003E7764">
            <w:r w:rsidRPr="003E7764">
              <w:t>Wykucie z muru ościeżnic stalowych lub krat okiennych o powierzchni do 2 m2, drzwi</w:t>
            </w:r>
          </w:p>
        </w:tc>
        <w:tc>
          <w:tcPr>
            <w:tcW w:w="616" w:type="dxa"/>
          </w:tcPr>
          <w:p w:rsidR="00126828" w:rsidRPr="003E7764" w:rsidRDefault="000C3538" w:rsidP="003E7764">
            <w:pPr>
              <w:jc w:val="center"/>
            </w:pPr>
            <w:r>
              <w:t>s</w:t>
            </w:r>
            <w:r w:rsidR="00126828">
              <w:t>zt.</w:t>
            </w:r>
          </w:p>
        </w:tc>
        <w:tc>
          <w:tcPr>
            <w:tcW w:w="876" w:type="dxa"/>
          </w:tcPr>
          <w:p w:rsidR="00126828" w:rsidRPr="003E7764" w:rsidRDefault="00126828" w:rsidP="003E7764">
            <w:pPr>
              <w:jc w:val="center"/>
            </w:pPr>
            <w:r>
              <w:t>2</w:t>
            </w: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</w:tr>
      <w:tr w:rsidR="00126828" w:rsidTr="00126828">
        <w:tc>
          <w:tcPr>
            <w:tcW w:w="570" w:type="dxa"/>
          </w:tcPr>
          <w:p w:rsidR="00126828" w:rsidRPr="00B138E2" w:rsidRDefault="00126828" w:rsidP="003E7764">
            <w:pPr>
              <w:jc w:val="center"/>
            </w:pPr>
            <w:r w:rsidRPr="00B138E2">
              <w:t>2.</w:t>
            </w:r>
          </w:p>
        </w:tc>
        <w:tc>
          <w:tcPr>
            <w:tcW w:w="2556" w:type="dxa"/>
          </w:tcPr>
          <w:p w:rsidR="00126828" w:rsidRPr="003E7764" w:rsidRDefault="00126828" w:rsidP="003E7764">
            <w:r w:rsidRPr="003E7764">
              <w:t>Wykucie z muru ościeżnic stalowych lub krat okiennych o powierzchni ponad 2 m2</w:t>
            </w:r>
          </w:p>
        </w:tc>
        <w:tc>
          <w:tcPr>
            <w:tcW w:w="616" w:type="dxa"/>
          </w:tcPr>
          <w:p w:rsidR="00126828" w:rsidRPr="003E7764" w:rsidRDefault="00126828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4B11FB" w:rsidRPr="003E7764" w:rsidRDefault="004B11FB" w:rsidP="004B11FB">
            <w:pPr>
              <w:jc w:val="center"/>
            </w:pPr>
            <w:r>
              <w:t>7,100</w:t>
            </w: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</w:tr>
      <w:tr w:rsidR="00126828" w:rsidTr="00126828">
        <w:tc>
          <w:tcPr>
            <w:tcW w:w="570" w:type="dxa"/>
          </w:tcPr>
          <w:p w:rsidR="00126828" w:rsidRPr="00B138E2" w:rsidRDefault="00126828" w:rsidP="003E7764">
            <w:pPr>
              <w:jc w:val="center"/>
            </w:pPr>
            <w:r w:rsidRPr="00B138E2">
              <w:t>3.</w:t>
            </w:r>
          </w:p>
        </w:tc>
        <w:tc>
          <w:tcPr>
            <w:tcW w:w="2556" w:type="dxa"/>
          </w:tcPr>
          <w:p w:rsidR="00126828" w:rsidRPr="003E7764" w:rsidRDefault="00126828" w:rsidP="003E7764">
            <w:r w:rsidRPr="003E7764">
              <w:t>Zeskrobanie i zmycie starej farby w pomieszcze</w:t>
            </w:r>
            <w:r w:rsidR="004B11FB">
              <w:t>niach o powierzchni podłogi po</w:t>
            </w:r>
            <w:r w:rsidRPr="003E7764">
              <w:t>nad 5 m2</w:t>
            </w:r>
          </w:p>
        </w:tc>
        <w:tc>
          <w:tcPr>
            <w:tcW w:w="616" w:type="dxa"/>
          </w:tcPr>
          <w:p w:rsidR="00126828" w:rsidRPr="003E7764" w:rsidRDefault="00126828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3E7764" w:rsidRDefault="00CD53CC" w:rsidP="003E7764">
            <w:pPr>
              <w:jc w:val="center"/>
            </w:pPr>
            <w:r>
              <w:t>191,090</w:t>
            </w: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</w:tr>
      <w:tr w:rsidR="00126828" w:rsidTr="00126828">
        <w:tc>
          <w:tcPr>
            <w:tcW w:w="570" w:type="dxa"/>
          </w:tcPr>
          <w:p w:rsidR="00126828" w:rsidRPr="00B138E2" w:rsidRDefault="00126828" w:rsidP="003E7764">
            <w:pPr>
              <w:jc w:val="center"/>
            </w:pPr>
            <w:r w:rsidRPr="00B138E2">
              <w:t>4.</w:t>
            </w:r>
          </w:p>
        </w:tc>
        <w:tc>
          <w:tcPr>
            <w:tcW w:w="2556" w:type="dxa"/>
          </w:tcPr>
          <w:p w:rsidR="00126828" w:rsidRPr="003E7764" w:rsidRDefault="00126828" w:rsidP="003E7764">
            <w:r w:rsidRPr="003E7764">
              <w:t>Rozebranie ścian, filarów, kolumn z cegieł na zaprawie cementowo-wapiennej, poszerzenie otworu</w:t>
            </w:r>
          </w:p>
        </w:tc>
        <w:tc>
          <w:tcPr>
            <w:tcW w:w="616" w:type="dxa"/>
          </w:tcPr>
          <w:p w:rsidR="00126828" w:rsidRPr="003E7764" w:rsidRDefault="00126828" w:rsidP="003E7764">
            <w:pPr>
              <w:jc w:val="center"/>
            </w:pPr>
            <w:r>
              <w:t>m3</w:t>
            </w:r>
          </w:p>
        </w:tc>
        <w:tc>
          <w:tcPr>
            <w:tcW w:w="876" w:type="dxa"/>
          </w:tcPr>
          <w:p w:rsidR="00126828" w:rsidRPr="003E7764" w:rsidRDefault="00126828" w:rsidP="003E7764">
            <w:pPr>
              <w:jc w:val="center"/>
            </w:pPr>
            <w:r>
              <w:t xml:space="preserve"> </w:t>
            </w:r>
            <w:r w:rsidR="00CD53CC">
              <w:t>0,074</w:t>
            </w: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</w:tr>
      <w:tr w:rsidR="00126828" w:rsidTr="00126828">
        <w:tc>
          <w:tcPr>
            <w:tcW w:w="570" w:type="dxa"/>
          </w:tcPr>
          <w:p w:rsidR="00126828" w:rsidRPr="00B138E2" w:rsidRDefault="00126828" w:rsidP="003E7764">
            <w:pPr>
              <w:jc w:val="center"/>
            </w:pPr>
            <w:r w:rsidRPr="00B138E2">
              <w:t>5.</w:t>
            </w:r>
          </w:p>
        </w:tc>
        <w:tc>
          <w:tcPr>
            <w:tcW w:w="2556" w:type="dxa"/>
          </w:tcPr>
          <w:p w:rsidR="00126828" w:rsidRPr="003E7764" w:rsidRDefault="00126828" w:rsidP="003E7764">
            <w:r w:rsidRPr="003E7764">
              <w:t>Odbicie tynków wewnętrznych z zaprawy cement</w:t>
            </w:r>
            <w:r>
              <w:t>owo-wapiennej na ścianach, fila</w:t>
            </w:r>
            <w:r w:rsidRPr="003E7764">
              <w:t>rach, pilastrach o powierzchni odbicia ponad 5 m2</w:t>
            </w:r>
          </w:p>
        </w:tc>
        <w:tc>
          <w:tcPr>
            <w:tcW w:w="616" w:type="dxa"/>
          </w:tcPr>
          <w:p w:rsidR="00126828" w:rsidRPr="003E7764" w:rsidRDefault="00126828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3E7764" w:rsidRDefault="00DC0AFA" w:rsidP="003E7764">
            <w:pPr>
              <w:jc w:val="center"/>
            </w:pPr>
            <w:r>
              <w:t>53,55</w:t>
            </w:r>
            <w:bookmarkStart w:id="0" w:name="_GoBack"/>
            <w:bookmarkEnd w:id="0"/>
            <w:r w:rsidR="00126828">
              <w:t>7</w:t>
            </w: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</w:tr>
      <w:tr w:rsidR="00126828" w:rsidTr="00126828">
        <w:tc>
          <w:tcPr>
            <w:tcW w:w="570" w:type="dxa"/>
          </w:tcPr>
          <w:p w:rsidR="00126828" w:rsidRPr="00B138E2" w:rsidRDefault="00126828" w:rsidP="003E7764">
            <w:pPr>
              <w:jc w:val="center"/>
            </w:pPr>
            <w:r w:rsidRPr="00B138E2">
              <w:t>6.</w:t>
            </w:r>
          </w:p>
        </w:tc>
        <w:tc>
          <w:tcPr>
            <w:tcW w:w="2556" w:type="dxa"/>
          </w:tcPr>
          <w:p w:rsidR="00126828" w:rsidRPr="003E7764" w:rsidRDefault="00126828" w:rsidP="003E7764">
            <w:r w:rsidRPr="003E7764">
              <w:t xml:space="preserve">Odbicie tynków wewnętrznych z </w:t>
            </w:r>
            <w:r w:rsidRPr="003E7764">
              <w:lastRenderedPageBreak/>
              <w:t>zaprawy cementowo-wapiennej na stropach płaskich, belkach, biegach i spocznikach schodów o powierzchni odbicia do 5 m2</w:t>
            </w:r>
          </w:p>
        </w:tc>
        <w:tc>
          <w:tcPr>
            <w:tcW w:w="616" w:type="dxa"/>
          </w:tcPr>
          <w:p w:rsidR="00126828" w:rsidRPr="003E7764" w:rsidRDefault="00126828" w:rsidP="003E7764">
            <w:pPr>
              <w:jc w:val="center"/>
            </w:pPr>
            <w:r>
              <w:lastRenderedPageBreak/>
              <w:t>m2</w:t>
            </w:r>
          </w:p>
        </w:tc>
        <w:tc>
          <w:tcPr>
            <w:tcW w:w="876" w:type="dxa"/>
          </w:tcPr>
          <w:p w:rsidR="00126828" w:rsidRPr="003E7764" w:rsidRDefault="00126828" w:rsidP="003E7764">
            <w:pPr>
              <w:jc w:val="center"/>
            </w:pPr>
            <w:r>
              <w:t>9,070</w:t>
            </w: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3E7764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 w:rsidRPr="00644881">
              <w:lastRenderedPageBreak/>
              <w:t>7</w:t>
            </w:r>
          </w:p>
        </w:tc>
        <w:tc>
          <w:tcPr>
            <w:tcW w:w="2556" w:type="dxa"/>
          </w:tcPr>
          <w:p w:rsidR="00126828" w:rsidRPr="00644881" w:rsidRDefault="00126828" w:rsidP="003E7764">
            <w:pPr>
              <w:tabs>
                <w:tab w:val="left" w:pos="390"/>
              </w:tabs>
            </w:pPr>
            <w:r w:rsidRPr="00644881">
              <w:rPr>
                <w:rFonts w:eastAsiaTheme="minorHAnsi"/>
                <w:lang w:eastAsia="en-US"/>
              </w:rPr>
              <w:t>Usunięcie z parteru budynku gruzu i ziemi</w:t>
            </w:r>
          </w:p>
        </w:tc>
        <w:tc>
          <w:tcPr>
            <w:tcW w:w="616" w:type="dxa"/>
          </w:tcPr>
          <w:p w:rsidR="00126828" w:rsidRPr="00644881" w:rsidRDefault="000C3538" w:rsidP="003E7764">
            <w:pPr>
              <w:jc w:val="center"/>
            </w:pPr>
            <w:r>
              <w:t>m</w:t>
            </w:r>
            <w:r w:rsidR="00126828">
              <w:t>3</w:t>
            </w:r>
          </w:p>
        </w:tc>
        <w:tc>
          <w:tcPr>
            <w:tcW w:w="876" w:type="dxa"/>
          </w:tcPr>
          <w:p w:rsidR="00126828" w:rsidRPr="00644881" w:rsidRDefault="00126828" w:rsidP="003E7764">
            <w:pPr>
              <w:jc w:val="center"/>
            </w:pPr>
            <w:r>
              <w:t>5,000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 w:rsidRPr="00644881">
              <w:t>8</w:t>
            </w:r>
          </w:p>
        </w:tc>
        <w:tc>
          <w:tcPr>
            <w:tcW w:w="2556" w:type="dxa"/>
          </w:tcPr>
          <w:p w:rsidR="00126828" w:rsidRPr="00644881" w:rsidRDefault="00126828" w:rsidP="00644881">
            <w:r w:rsidRPr="00644881">
              <w:t xml:space="preserve">Wywiezienie </w:t>
            </w:r>
            <w:r>
              <w:t>gruzu spryzmowanego samochodami</w:t>
            </w:r>
          </w:p>
          <w:p w:rsidR="00126828" w:rsidRPr="00644881" w:rsidRDefault="00126828" w:rsidP="00644881">
            <w:r>
              <w:t>samowyładowczymi na odleg</w:t>
            </w:r>
            <w:r w:rsidRPr="00644881">
              <w:t>łość 10 km</w:t>
            </w:r>
          </w:p>
        </w:tc>
        <w:tc>
          <w:tcPr>
            <w:tcW w:w="616" w:type="dxa"/>
          </w:tcPr>
          <w:p w:rsidR="00126828" w:rsidRPr="00644881" w:rsidRDefault="000C3538" w:rsidP="003E7764">
            <w:pPr>
              <w:jc w:val="center"/>
            </w:pPr>
            <w:r>
              <w:t>m</w:t>
            </w:r>
            <w:r w:rsidR="00126828">
              <w:t>3</w:t>
            </w:r>
          </w:p>
        </w:tc>
        <w:tc>
          <w:tcPr>
            <w:tcW w:w="876" w:type="dxa"/>
          </w:tcPr>
          <w:p w:rsidR="00126828" w:rsidRPr="00644881" w:rsidRDefault="00126828" w:rsidP="003E7764">
            <w:pPr>
              <w:jc w:val="center"/>
            </w:pPr>
            <w:r>
              <w:t>5,000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7F5AB0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7068" w:type="dxa"/>
            <w:gridSpan w:val="5"/>
          </w:tcPr>
          <w:p w:rsidR="00126828" w:rsidRPr="00644881" w:rsidRDefault="00126828" w:rsidP="00126828">
            <w:pPr>
              <w:jc w:val="right"/>
            </w:pPr>
            <w:r>
              <w:t>Razem</w:t>
            </w:r>
            <w:r w:rsidR="000C3538">
              <w:t xml:space="preserve"> (poz. 1-8)</w:t>
            </w:r>
            <w:r>
              <w:t>:</w:t>
            </w: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E8552D">
        <w:tc>
          <w:tcPr>
            <w:tcW w:w="570" w:type="dxa"/>
          </w:tcPr>
          <w:p w:rsidR="00126828" w:rsidRPr="00B138E2" w:rsidRDefault="00126828" w:rsidP="003E7764">
            <w:pPr>
              <w:jc w:val="center"/>
              <w:rPr>
                <w:b/>
              </w:rPr>
            </w:pPr>
            <w:r w:rsidRPr="00B138E2">
              <w:rPr>
                <w:b/>
              </w:rPr>
              <w:t>1.2</w:t>
            </w:r>
          </w:p>
        </w:tc>
        <w:tc>
          <w:tcPr>
            <w:tcW w:w="10062" w:type="dxa"/>
            <w:gridSpan w:val="7"/>
          </w:tcPr>
          <w:p w:rsidR="00126828" w:rsidRPr="00644881" w:rsidRDefault="00126828" w:rsidP="003E7764">
            <w:pPr>
              <w:jc w:val="center"/>
              <w:rPr>
                <w:b/>
              </w:rPr>
            </w:pPr>
            <w:r w:rsidRPr="00644881">
              <w:rPr>
                <w:b/>
              </w:rPr>
              <w:t>Prace murarskie</w:t>
            </w: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9</w:t>
            </w:r>
          </w:p>
        </w:tc>
        <w:tc>
          <w:tcPr>
            <w:tcW w:w="2556" w:type="dxa"/>
          </w:tcPr>
          <w:p w:rsidR="00126828" w:rsidRPr="00644881" w:rsidRDefault="00126828" w:rsidP="00B138E2">
            <w:r>
              <w:t>Uzupełnienie ścian lub zamurowanie otworów w ścianach na zaprawie cementowo-wapiennej bloczkami z betonu komórkowego</w:t>
            </w:r>
          </w:p>
        </w:tc>
        <w:tc>
          <w:tcPr>
            <w:tcW w:w="616" w:type="dxa"/>
          </w:tcPr>
          <w:p w:rsidR="00126828" w:rsidRPr="00644881" w:rsidRDefault="000C3538" w:rsidP="003E7764">
            <w:pPr>
              <w:jc w:val="center"/>
            </w:pPr>
            <w:r>
              <w:t>m3</w:t>
            </w:r>
          </w:p>
        </w:tc>
        <w:tc>
          <w:tcPr>
            <w:tcW w:w="876" w:type="dxa"/>
          </w:tcPr>
          <w:p w:rsidR="005D3A70" w:rsidRPr="00644881" w:rsidRDefault="005D3A70" w:rsidP="005D3A70">
            <w:pPr>
              <w:jc w:val="center"/>
            </w:pPr>
            <w:r>
              <w:t>1,015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6B2FF0">
        <w:tc>
          <w:tcPr>
            <w:tcW w:w="570" w:type="dxa"/>
          </w:tcPr>
          <w:p w:rsidR="00126828" w:rsidRDefault="00126828" w:rsidP="003E7764">
            <w:pPr>
              <w:jc w:val="center"/>
            </w:pPr>
          </w:p>
        </w:tc>
        <w:tc>
          <w:tcPr>
            <w:tcW w:w="7068" w:type="dxa"/>
            <w:gridSpan w:val="5"/>
          </w:tcPr>
          <w:p w:rsidR="00126828" w:rsidRPr="00644881" w:rsidRDefault="00126828" w:rsidP="00126828">
            <w:pPr>
              <w:jc w:val="right"/>
            </w:pPr>
            <w:r>
              <w:t>Razem</w:t>
            </w:r>
            <w:r w:rsidR="000C3538">
              <w:t xml:space="preserve"> (poz.9)</w:t>
            </w:r>
            <w:r>
              <w:t>:</w:t>
            </w: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909C5">
        <w:tc>
          <w:tcPr>
            <w:tcW w:w="570" w:type="dxa"/>
          </w:tcPr>
          <w:p w:rsidR="00126828" w:rsidRPr="00B138E2" w:rsidRDefault="00126828" w:rsidP="003E7764">
            <w:pPr>
              <w:jc w:val="center"/>
              <w:rPr>
                <w:b/>
              </w:rPr>
            </w:pPr>
            <w:r w:rsidRPr="00B138E2">
              <w:rPr>
                <w:b/>
              </w:rPr>
              <w:t>1.3</w:t>
            </w:r>
          </w:p>
        </w:tc>
        <w:tc>
          <w:tcPr>
            <w:tcW w:w="10062" w:type="dxa"/>
            <w:gridSpan w:val="7"/>
          </w:tcPr>
          <w:p w:rsidR="00126828" w:rsidRPr="00644881" w:rsidRDefault="00126828" w:rsidP="003E7764">
            <w:pPr>
              <w:jc w:val="center"/>
              <w:rPr>
                <w:b/>
              </w:rPr>
            </w:pPr>
            <w:r w:rsidRPr="00644881">
              <w:rPr>
                <w:b/>
              </w:rPr>
              <w:t>Stolarka drzwiowa</w:t>
            </w: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10</w:t>
            </w:r>
          </w:p>
        </w:tc>
        <w:tc>
          <w:tcPr>
            <w:tcW w:w="2556" w:type="dxa"/>
          </w:tcPr>
          <w:p w:rsidR="00126828" w:rsidRPr="00B138E2" w:rsidRDefault="00126828" w:rsidP="00644881">
            <w:r w:rsidRPr="00B138E2">
              <w:rPr>
                <w:rFonts w:eastAsiaTheme="minorHAnsi"/>
                <w:lang w:eastAsia="en-US"/>
              </w:rPr>
              <w:t>Drzwi ocieplane o powierzchni ponad 2 m2, z ościeżnicą</w:t>
            </w:r>
          </w:p>
        </w:tc>
        <w:tc>
          <w:tcPr>
            <w:tcW w:w="616" w:type="dxa"/>
          </w:tcPr>
          <w:p w:rsidR="00126828" w:rsidRPr="00644881" w:rsidRDefault="000C3538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2,820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11</w:t>
            </w:r>
          </w:p>
        </w:tc>
        <w:tc>
          <w:tcPr>
            <w:tcW w:w="2556" w:type="dxa"/>
          </w:tcPr>
          <w:p w:rsidR="00126828" w:rsidRPr="00B138E2" w:rsidRDefault="00126828" w:rsidP="00B138E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138E2">
              <w:rPr>
                <w:rFonts w:eastAsiaTheme="minorHAnsi"/>
                <w:lang w:eastAsia="en-US"/>
              </w:rPr>
              <w:t>Drzwi płycinowe pełne o powierzchni do 2 m</w:t>
            </w:r>
            <w:r>
              <w:rPr>
                <w:rFonts w:eastAsiaTheme="minorHAnsi"/>
                <w:lang w:eastAsia="en-US"/>
              </w:rPr>
              <w:t xml:space="preserve">2, drzwi wewnętrzne płycinowe z </w:t>
            </w:r>
            <w:r w:rsidRPr="00B138E2">
              <w:rPr>
                <w:rFonts w:eastAsiaTheme="minorHAnsi"/>
                <w:lang w:eastAsia="en-US"/>
              </w:rPr>
              <w:t>ościeżnicą i podcięciem</w:t>
            </w:r>
          </w:p>
        </w:tc>
        <w:tc>
          <w:tcPr>
            <w:tcW w:w="616" w:type="dxa"/>
          </w:tcPr>
          <w:p w:rsidR="00126828" w:rsidRPr="00644881" w:rsidRDefault="000C3538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1,640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12</w:t>
            </w:r>
          </w:p>
        </w:tc>
        <w:tc>
          <w:tcPr>
            <w:tcW w:w="2556" w:type="dxa"/>
          </w:tcPr>
          <w:p w:rsidR="00126828" w:rsidRPr="00B138E2" w:rsidRDefault="00126828" w:rsidP="00B138E2">
            <w:r w:rsidRPr="00B138E2">
              <w:t>Drzwi stalowe pełne o powierzchni do 2 m2</w:t>
            </w:r>
          </w:p>
        </w:tc>
        <w:tc>
          <w:tcPr>
            <w:tcW w:w="616" w:type="dxa"/>
          </w:tcPr>
          <w:p w:rsidR="00126828" w:rsidRPr="00644881" w:rsidRDefault="000C3538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3,690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5D1E1E">
        <w:tc>
          <w:tcPr>
            <w:tcW w:w="570" w:type="dxa"/>
          </w:tcPr>
          <w:p w:rsidR="00126828" w:rsidRDefault="00126828" w:rsidP="003E7764">
            <w:pPr>
              <w:jc w:val="center"/>
            </w:pPr>
          </w:p>
        </w:tc>
        <w:tc>
          <w:tcPr>
            <w:tcW w:w="7068" w:type="dxa"/>
            <w:gridSpan w:val="5"/>
          </w:tcPr>
          <w:p w:rsidR="00126828" w:rsidRPr="00644881" w:rsidRDefault="00126828" w:rsidP="00126828">
            <w:pPr>
              <w:jc w:val="right"/>
            </w:pPr>
            <w:r>
              <w:t>Razem</w:t>
            </w:r>
            <w:r w:rsidR="000C3538">
              <w:t xml:space="preserve"> (poz.10-12)</w:t>
            </w:r>
            <w:r>
              <w:t>:</w:t>
            </w: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7A26C2">
        <w:tc>
          <w:tcPr>
            <w:tcW w:w="570" w:type="dxa"/>
          </w:tcPr>
          <w:p w:rsidR="00126828" w:rsidRPr="00B138E2" w:rsidRDefault="00126828" w:rsidP="003E7764">
            <w:pPr>
              <w:jc w:val="center"/>
              <w:rPr>
                <w:b/>
              </w:rPr>
            </w:pPr>
            <w:r w:rsidRPr="00B138E2">
              <w:rPr>
                <w:b/>
              </w:rPr>
              <w:t>1.4</w:t>
            </w:r>
          </w:p>
        </w:tc>
        <w:tc>
          <w:tcPr>
            <w:tcW w:w="10062" w:type="dxa"/>
            <w:gridSpan w:val="7"/>
          </w:tcPr>
          <w:p w:rsidR="00126828" w:rsidRPr="00B138E2" w:rsidRDefault="00126828" w:rsidP="003E7764">
            <w:pPr>
              <w:jc w:val="center"/>
              <w:rPr>
                <w:b/>
              </w:rPr>
            </w:pPr>
            <w:r w:rsidRPr="00B138E2">
              <w:rPr>
                <w:b/>
              </w:rPr>
              <w:t>Wykończenie ścian</w:t>
            </w: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13</w:t>
            </w:r>
          </w:p>
        </w:tc>
        <w:tc>
          <w:tcPr>
            <w:tcW w:w="2556" w:type="dxa"/>
          </w:tcPr>
          <w:p w:rsidR="00126828" w:rsidRPr="004B11FB" w:rsidRDefault="0005342A" w:rsidP="00644881">
            <w:r>
              <w:rPr>
                <w:rFonts w:eastAsiaTheme="minorHAnsi"/>
                <w:lang w:eastAsia="en-US"/>
              </w:rPr>
              <w:t xml:space="preserve">Osłony okien i </w:t>
            </w:r>
            <w:r w:rsidR="00126828" w:rsidRPr="004B11FB">
              <w:rPr>
                <w:rFonts w:eastAsiaTheme="minorHAnsi"/>
                <w:lang w:eastAsia="en-US"/>
              </w:rPr>
              <w:t>posadzki folią polietylenową, zabezpieczenie okien i drzwi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CD53CC" w:rsidP="003E7764">
            <w:pPr>
              <w:jc w:val="center"/>
            </w:pPr>
            <w:r>
              <w:t>32,810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14</w:t>
            </w:r>
          </w:p>
        </w:tc>
        <w:tc>
          <w:tcPr>
            <w:tcW w:w="2556" w:type="dxa"/>
          </w:tcPr>
          <w:p w:rsidR="00126828" w:rsidRPr="004B11FB" w:rsidRDefault="00126828" w:rsidP="00644881">
            <w:r w:rsidRPr="004B11FB">
              <w:rPr>
                <w:rFonts w:eastAsiaTheme="minorHAnsi"/>
                <w:lang w:eastAsia="en-US"/>
              </w:rPr>
              <w:t>Tynki wewnętrzne zwykłe kat. III wykonywane ręcznie na ścianach i słupach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150,340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lastRenderedPageBreak/>
              <w:t>15</w:t>
            </w:r>
          </w:p>
        </w:tc>
        <w:tc>
          <w:tcPr>
            <w:tcW w:w="2556" w:type="dxa"/>
          </w:tcPr>
          <w:p w:rsidR="00126828" w:rsidRPr="004B11FB" w:rsidRDefault="00126828" w:rsidP="00B138E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11FB">
              <w:rPr>
                <w:rFonts w:eastAsiaTheme="minorHAnsi"/>
                <w:lang w:eastAsia="en-US"/>
              </w:rPr>
              <w:t>Tynki (gładzie) jednowarstwowe wewnętrzne gr. 3 mm z gipsu szpachlowego wykonywane ręcznie na ścianach na podłożu z tynku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238,090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16</w:t>
            </w:r>
          </w:p>
        </w:tc>
        <w:tc>
          <w:tcPr>
            <w:tcW w:w="2556" w:type="dxa"/>
          </w:tcPr>
          <w:p w:rsidR="00126828" w:rsidRPr="004B11FB" w:rsidRDefault="00126828" w:rsidP="00B138E2">
            <w:r w:rsidRPr="004B11FB">
              <w:rPr>
                <w:rFonts w:eastAsiaTheme="minorHAnsi"/>
                <w:lang w:eastAsia="en-US"/>
              </w:rPr>
              <w:t>Gruntowanie podłoży preparatami -powierzchnie pionowe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238,090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rPr>
          <w:trHeight w:val="70"/>
        </w:trPr>
        <w:tc>
          <w:tcPr>
            <w:tcW w:w="570" w:type="dxa"/>
          </w:tcPr>
          <w:p w:rsidR="00126828" w:rsidRPr="00644881" w:rsidRDefault="00126828" w:rsidP="00B138E2">
            <w:pPr>
              <w:jc w:val="center"/>
            </w:pPr>
            <w:r>
              <w:t>17</w:t>
            </w:r>
          </w:p>
        </w:tc>
        <w:tc>
          <w:tcPr>
            <w:tcW w:w="2556" w:type="dxa"/>
          </w:tcPr>
          <w:p w:rsidR="00126828" w:rsidRPr="004B11FB" w:rsidRDefault="00126828" w:rsidP="00B138E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11FB">
              <w:rPr>
                <w:rFonts w:eastAsiaTheme="minorHAnsi"/>
                <w:lang w:eastAsia="en-US"/>
              </w:rPr>
              <w:t>Dwukrotne malowanie farbami emulsyjnymi powierzchni wewnętrznych - tynków gładkich bez gruntowania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238,090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E130CE">
        <w:trPr>
          <w:trHeight w:val="70"/>
        </w:trPr>
        <w:tc>
          <w:tcPr>
            <w:tcW w:w="570" w:type="dxa"/>
          </w:tcPr>
          <w:p w:rsidR="00126828" w:rsidRDefault="00126828" w:rsidP="00B138E2">
            <w:pPr>
              <w:jc w:val="center"/>
            </w:pPr>
          </w:p>
        </w:tc>
        <w:tc>
          <w:tcPr>
            <w:tcW w:w="7068" w:type="dxa"/>
            <w:gridSpan w:val="5"/>
          </w:tcPr>
          <w:p w:rsidR="00126828" w:rsidRPr="004B11FB" w:rsidRDefault="00126828" w:rsidP="00126828">
            <w:pPr>
              <w:jc w:val="right"/>
            </w:pPr>
            <w:r w:rsidRPr="004B11FB">
              <w:t>Razem</w:t>
            </w:r>
            <w:r w:rsidR="000C3538">
              <w:t xml:space="preserve"> (poz. 13-17)</w:t>
            </w:r>
            <w:r w:rsidRPr="004B11FB">
              <w:t>:</w:t>
            </w: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CD38C3">
        <w:tc>
          <w:tcPr>
            <w:tcW w:w="570" w:type="dxa"/>
          </w:tcPr>
          <w:p w:rsidR="00126828" w:rsidRPr="00B138E2" w:rsidRDefault="00126828" w:rsidP="003E7764">
            <w:pPr>
              <w:jc w:val="center"/>
              <w:rPr>
                <w:b/>
              </w:rPr>
            </w:pPr>
            <w:r w:rsidRPr="00B138E2">
              <w:rPr>
                <w:b/>
              </w:rPr>
              <w:t>1.5</w:t>
            </w:r>
          </w:p>
        </w:tc>
        <w:tc>
          <w:tcPr>
            <w:tcW w:w="10062" w:type="dxa"/>
            <w:gridSpan w:val="7"/>
          </w:tcPr>
          <w:p w:rsidR="00126828" w:rsidRPr="004B11FB" w:rsidRDefault="00126828" w:rsidP="003E7764">
            <w:pPr>
              <w:jc w:val="center"/>
              <w:rPr>
                <w:b/>
              </w:rPr>
            </w:pPr>
            <w:r w:rsidRPr="004B11FB">
              <w:rPr>
                <w:b/>
              </w:rPr>
              <w:t>Wykończenie sufitów</w:t>
            </w: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18</w:t>
            </w:r>
          </w:p>
        </w:tc>
        <w:tc>
          <w:tcPr>
            <w:tcW w:w="2556" w:type="dxa"/>
          </w:tcPr>
          <w:p w:rsidR="00126828" w:rsidRPr="004B11FB" w:rsidRDefault="00126828" w:rsidP="00B138E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B11FB">
              <w:rPr>
                <w:rFonts w:eastAsiaTheme="minorHAnsi"/>
                <w:lang w:eastAsia="en-US"/>
              </w:rPr>
              <w:t xml:space="preserve">Tynki wewnętrzne zwykle kat. III wykonywane ręcznie na stropach i </w:t>
            </w:r>
          </w:p>
          <w:p w:rsidR="00126828" w:rsidRPr="004B11FB" w:rsidRDefault="00126828" w:rsidP="00B138E2">
            <w:r w:rsidRPr="004B11FB">
              <w:rPr>
                <w:rFonts w:eastAsiaTheme="minorHAnsi"/>
                <w:lang w:eastAsia="en-US"/>
              </w:rPr>
              <w:t>podciągach, naprawa tynków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9,070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19</w:t>
            </w:r>
          </w:p>
        </w:tc>
        <w:tc>
          <w:tcPr>
            <w:tcW w:w="2556" w:type="dxa"/>
          </w:tcPr>
          <w:p w:rsidR="00126828" w:rsidRPr="004B11FB" w:rsidRDefault="00126828" w:rsidP="00644881">
            <w:r w:rsidRPr="004B11FB">
              <w:rPr>
                <w:rFonts w:eastAsiaTheme="minorHAnsi"/>
                <w:lang w:eastAsia="en-US"/>
              </w:rPr>
              <w:t>Gruntowanie podłoży preparatami - powierzchnie poziome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103,400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20</w:t>
            </w:r>
          </w:p>
        </w:tc>
        <w:tc>
          <w:tcPr>
            <w:tcW w:w="2556" w:type="dxa"/>
          </w:tcPr>
          <w:p w:rsidR="00126828" w:rsidRPr="004B11FB" w:rsidRDefault="00126828" w:rsidP="00644881">
            <w:r w:rsidRPr="004B11FB">
              <w:rPr>
                <w:rFonts w:eastAsiaTheme="minorHAnsi"/>
                <w:lang w:eastAsia="en-US"/>
              </w:rPr>
              <w:t>Tynki (gładzie) jednowarstwowe wewnętrzne gr. 3 mm z gipsu szpachlowego wykonywane ręcznie na stropach na podłożu z tynku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103,400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21</w:t>
            </w:r>
          </w:p>
        </w:tc>
        <w:tc>
          <w:tcPr>
            <w:tcW w:w="2556" w:type="dxa"/>
          </w:tcPr>
          <w:p w:rsidR="00126828" w:rsidRPr="004B11FB" w:rsidRDefault="00126828" w:rsidP="00644881">
            <w:r w:rsidRPr="004B11FB">
              <w:rPr>
                <w:rFonts w:eastAsiaTheme="minorHAnsi"/>
                <w:lang w:eastAsia="en-US"/>
              </w:rPr>
              <w:t>Dwukrotne malowanie farbami emulsyjnymi powierzchni wewnętrznych - tynków gładkich bez gruntowania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103,400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4E5C26">
        <w:tc>
          <w:tcPr>
            <w:tcW w:w="570" w:type="dxa"/>
          </w:tcPr>
          <w:p w:rsidR="00126828" w:rsidRDefault="00126828" w:rsidP="003E7764">
            <w:pPr>
              <w:jc w:val="center"/>
            </w:pPr>
          </w:p>
        </w:tc>
        <w:tc>
          <w:tcPr>
            <w:tcW w:w="7068" w:type="dxa"/>
            <w:gridSpan w:val="5"/>
          </w:tcPr>
          <w:p w:rsidR="00126828" w:rsidRPr="004B11FB" w:rsidRDefault="00126828" w:rsidP="00126828">
            <w:pPr>
              <w:jc w:val="right"/>
            </w:pPr>
            <w:r w:rsidRPr="004B11FB">
              <w:t>Razem</w:t>
            </w:r>
            <w:r w:rsidR="002537C5">
              <w:t xml:space="preserve"> (poz. 18 -21)</w:t>
            </w:r>
            <w:r w:rsidRPr="004B11FB">
              <w:t>:</w:t>
            </w: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AC0A23">
        <w:tc>
          <w:tcPr>
            <w:tcW w:w="570" w:type="dxa"/>
          </w:tcPr>
          <w:p w:rsidR="00126828" w:rsidRPr="00126828" w:rsidRDefault="00126828" w:rsidP="003E7764">
            <w:pPr>
              <w:jc w:val="center"/>
              <w:rPr>
                <w:b/>
              </w:rPr>
            </w:pPr>
            <w:r w:rsidRPr="00126828">
              <w:rPr>
                <w:b/>
              </w:rPr>
              <w:t>1.6</w:t>
            </w:r>
          </w:p>
        </w:tc>
        <w:tc>
          <w:tcPr>
            <w:tcW w:w="10062" w:type="dxa"/>
            <w:gridSpan w:val="7"/>
          </w:tcPr>
          <w:p w:rsidR="00126828" w:rsidRPr="004B11FB" w:rsidRDefault="00126828" w:rsidP="003E7764">
            <w:pPr>
              <w:jc w:val="center"/>
              <w:rPr>
                <w:b/>
              </w:rPr>
            </w:pPr>
            <w:r w:rsidRPr="004B11FB">
              <w:rPr>
                <w:b/>
              </w:rPr>
              <w:t>Wykończenie posadzek</w:t>
            </w: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22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>Wymiana elementów podłóg z desek podłogowych o grubości 25 mm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7,200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lastRenderedPageBreak/>
              <w:t>23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>Podkłady z ubitych materia/ów sypkich na podłożu gruntowym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m3</w:t>
            </w:r>
          </w:p>
        </w:tc>
        <w:tc>
          <w:tcPr>
            <w:tcW w:w="876" w:type="dxa"/>
          </w:tcPr>
          <w:p w:rsidR="00126828" w:rsidRPr="00644881" w:rsidRDefault="00CD53CC" w:rsidP="003E7764">
            <w:pPr>
              <w:jc w:val="center"/>
            </w:pPr>
            <w:r>
              <w:t>6,049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24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 xml:space="preserve">Podkłady betonowe na podłożu gruntowym Zastosowano pompę do betonu na </w:t>
            </w:r>
            <w:r w:rsidR="0005342A">
              <w:rPr>
                <w:rFonts w:eastAsiaTheme="minorHAnsi"/>
                <w:lang w:eastAsia="en-US"/>
              </w:rPr>
              <w:t>samochodzie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m3</w:t>
            </w:r>
          </w:p>
        </w:tc>
        <w:tc>
          <w:tcPr>
            <w:tcW w:w="876" w:type="dxa"/>
          </w:tcPr>
          <w:p w:rsidR="00126828" w:rsidRPr="00644881" w:rsidRDefault="00CD53CC" w:rsidP="003E7764">
            <w:pPr>
              <w:jc w:val="center"/>
            </w:pPr>
            <w:r>
              <w:t>6,049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25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 xml:space="preserve">Izolacje przeciwwilgociowe i przeciwwodne z folii polietylenowej szerokiej - poziome </w:t>
            </w:r>
            <w:proofErr w:type="spellStart"/>
            <w:r w:rsidRPr="004B11FB">
              <w:rPr>
                <w:rFonts w:eastAsiaTheme="minorHAnsi"/>
                <w:lang w:eastAsia="en-US"/>
              </w:rPr>
              <w:t>podposadzkowe</w:t>
            </w:r>
            <w:proofErr w:type="spellEnd"/>
            <w:r w:rsidRPr="004B11FB">
              <w:rPr>
                <w:rFonts w:eastAsiaTheme="minorHAnsi"/>
                <w:lang w:eastAsia="en-US"/>
              </w:rPr>
              <w:t xml:space="preserve"> (R=0,30, M=folia)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CD53CC" w:rsidP="003E7764">
            <w:pPr>
              <w:jc w:val="center"/>
            </w:pPr>
            <w:r>
              <w:t>70,208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26</w:t>
            </w:r>
          </w:p>
        </w:tc>
        <w:tc>
          <w:tcPr>
            <w:tcW w:w="2556" w:type="dxa"/>
          </w:tcPr>
          <w:p w:rsidR="00126828" w:rsidRPr="004B11FB" w:rsidRDefault="005D3A70" w:rsidP="00644881">
            <w:r>
              <w:rPr>
                <w:rFonts w:eastAsiaTheme="minorHAnsi"/>
                <w:lang w:eastAsia="en-US"/>
              </w:rPr>
              <w:t>Izolacje cieplne i przeciwdź</w:t>
            </w:r>
            <w:r w:rsidR="004B11FB" w:rsidRPr="004B11FB">
              <w:rPr>
                <w:rFonts w:eastAsiaTheme="minorHAnsi"/>
                <w:lang w:eastAsia="en-US"/>
              </w:rPr>
              <w:t>więkowe z płyt styropianowych poziome na wierzchu konstrukcji na sucho - jedna warstwa, EPS 100 gr. 12 cm</w:t>
            </w:r>
          </w:p>
        </w:tc>
        <w:tc>
          <w:tcPr>
            <w:tcW w:w="616" w:type="dxa"/>
          </w:tcPr>
          <w:p w:rsidR="00126828" w:rsidRPr="00644881" w:rsidRDefault="00A31FBC" w:rsidP="003E7764">
            <w:pPr>
              <w:jc w:val="center"/>
            </w:pPr>
            <w:r>
              <w:t>m2</w:t>
            </w:r>
          </w:p>
        </w:tc>
        <w:tc>
          <w:tcPr>
            <w:tcW w:w="876" w:type="dxa"/>
          </w:tcPr>
          <w:p w:rsidR="00126828" w:rsidRPr="00644881" w:rsidRDefault="00CD53CC" w:rsidP="003E7764">
            <w:pPr>
              <w:jc w:val="center"/>
            </w:pPr>
            <w:r>
              <w:t>60,490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27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>Podkłady betonowe grubości 7 cm wykonywane przy użyciu "</w:t>
            </w:r>
            <w:proofErr w:type="spellStart"/>
            <w:r w:rsidRPr="004B11FB">
              <w:rPr>
                <w:rFonts w:eastAsiaTheme="minorHAnsi"/>
                <w:lang w:eastAsia="en-US"/>
              </w:rPr>
              <w:t>Miksokreta</w:t>
            </w:r>
            <w:proofErr w:type="spellEnd"/>
            <w:r w:rsidRPr="004B11FB">
              <w:rPr>
                <w:rFonts w:eastAsiaTheme="minorHAnsi"/>
                <w:lang w:eastAsia="en-US"/>
              </w:rPr>
              <w:t>" w pomieszczeniach o pow. ponad 8 m2</w:t>
            </w:r>
          </w:p>
        </w:tc>
        <w:tc>
          <w:tcPr>
            <w:tcW w:w="616" w:type="dxa"/>
          </w:tcPr>
          <w:p w:rsidR="00126828" w:rsidRPr="00644881" w:rsidRDefault="003D2787" w:rsidP="003E7764">
            <w:pPr>
              <w:jc w:val="center"/>
            </w:pPr>
            <w:r>
              <w:t>m</w:t>
            </w:r>
            <w:r w:rsidR="00A31FBC">
              <w:t>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70,208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28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>Posadzki cementowe wraz z cokolikami - dopłata za zbrojenie siatką stalową</w:t>
            </w:r>
          </w:p>
        </w:tc>
        <w:tc>
          <w:tcPr>
            <w:tcW w:w="616" w:type="dxa"/>
          </w:tcPr>
          <w:p w:rsidR="00126828" w:rsidRPr="00644881" w:rsidRDefault="003D2787" w:rsidP="003E7764">
            <w:pPr>
              <w:jc w:val="center"/>
            </w:pPr>
            <w:r>
              <w:t>m</w:t>
            </w:r>
            <w:r w:rsidR="00A31FBC">
              <w:t>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70,208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29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>Posadzki jedno- i dwubarwne z płytek terakotowych o wym. 30x30 cm luzem na zaprawie klejowej w pomieszczeniach o pow. ponad 8 m2</w:t>
            </w:r>
          </w:p>
        </w:tc>
        <w:tc>
          <w:tcPr>
            <w:tcW w:w="616" w:type="dxa"/>
          </w:tcPr>
          <w:p w:rsidR="00126828" w:rsidRPr="00644881" w:rsidRDefault="003D2787" w:rsidP="003E7764">
            <w:pPr>
              <w:jc w:val="center"/>
            </w:pPr>
            <w:r>
              <w:t>m</w:t>
            </w:r>
            <w:r w:rsidR="00A31FBC">
              <w:t>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10,820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30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>Cokoliki z płytek terakotowych o wym. 10x20 cm na zaprawie klejowej w pomieszczeniach o pow. ponad 8 m2</w:t>
            </w:r>
          </w:p>
        </w:tc>
        <w:tc>
          <w:tcPr>
            <w:tcW w:w="616" w:type="dxa"/>
          </w:tcPr>
          <w:p w:rsidR="00126828" w:rsidRPr="00644881" w:rsidRDefault="003D2787" w:rsidP="003E7764">
            <w:pPr>
              <w:jc w:val="center"/>
            </w:pPr>
            <w:r>
              <w:t>m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19,220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31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>Izolacje poziome z jednej warstwy folii paroizolacyjnej</w:t>
            </w:r>
          </w:p>
        </w:tc>
        <w:tc>
          <w:tcPr>
            <w:tcW w:w="616" w:type="dxa"/>
          </w:tcPr>
          <w:p w:rsidR="00126828" w:rsidRPr="00644881" w:rsidRDefault="003D2787" w:rsidP="003E7764">
            <w:pPr>
              <w:jc w:val="center"/>
            </w:pPr>
            <w:r>
              <w:t>m</w:t>
            </w:r>
            <w:r w:rsidR="00A31FBC">
              <w:t>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49,670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lastRenderedPageBreak/>
              <w:t>32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>Ułożenie jednej warstwy z mat podkładu pod panele podłogowe z płyt polistyrenowych</w:t>
            </w:r>
          </w:p>
        </w:tc>
        <w:tc>
          <w:tcPr>
            <w:tcW w:w="616" w:type="dxa"/>
          </w:tcPr>
          <w:p w:rsidR="00126828" w:rsidRPr="00644881" w:rsidRDefault="003D2787" w:rsidP="003E7764">
            <w:pPr>
              <w:jc w:val="center"/>
            </w:pPr>
            <w:r>
              <w:t>m</w:t>
            </w:r>
            <w:r w:rsidR="00A31FBC">
              <w:t>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49,670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33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>Dostawa i montaż podłogi panelowej - BEZ LISTEW PRZYSCIENNYCH, BEZ KLEJENIA PANELI</w:t>
            </w:r>
          </w:p>
        </w:tc>
        <w:tc>
          <w:tcPr>
            <w:tcW w:w="616" w:type="dxa"/>
          </w:tcPr>
          <w:p w:rsidR="00126828" w:rsidRPr="00644881" w:rsidRDefault="003D2787" w:rsidP="003E7764">
            <w:pPr>
              <w:jc w:val="center"/>
            </w:pPr>
            <w:r>
              <w:t>m</w:t>
            </w:r>
            <w:r w:rsidR="00A31FBC">
              <w:t>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49,670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34</w:t>
            </w:r>
          </w:p>
        </w:tc>
        <w:tc>
          <w:tcPr>
            <w:tcW w:w="2556" w:type="dxa"/>
          </w:tcPr>
          <w:p w:rsidR="00126828" w:rsidRPr="004B11FB" w:rsidRDefault="004B11FB" w:rsidP="004B11FB">
            <w:r w:rsidRPr="004B11FB">
              <w:rPr>
                <w:rFonts w:eastAsiaTheme="minorHAnsi"/>
                <w:lang w:eastAsia="en-US"/>
              </w:rPr>
              <w:t>Listwy przyścienne z polichlorku winylu klejone</w:t>
            </w:r>
          </w:p>
        </w:tc>
        <w:tc>
          <w:tcPr>
            <w:tcW w:w="616" w:type="dxa"/>
          </w:tcPr>
          <w:p w:rsidR="00126828" w:rsidRPr="00644881" w:rsidRDefault="003D2787" w:rsidP="003E7764">
            <w:pPr>
              <w:jc w:val="center"/>
            </w:pPr>
            <w:r>
              <w:t>m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27,120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126828" w:rsidRPr="00644881" w:rsidTr="00126828">
        <w:tc>
          <w:tcPr>
            <w:tcW w:w="570" w:type="dxa"/>
          </w:tcPr>
          <w:p w:rsidR="00126828" w:rsidRPr="00644881" w:rsidRDefault="00126828" w:rsidP="003E7764">
            <w:pPr>
              <w:jc w:val="center"/>
            </w:pPr>
            <w:r>
              <w:t>35</w:t>
            </w:r>
          </w:p>
        </w:tc>
        <w:tc>
          <w:tcPr>
            <w:tcW w:w="2556" w:type="dxa"/>
          </w:tcPr>
          <w:p w:rsidR="00126828" w:rsidRPr="004B11FB" w:rsidRDefault="004B11FB" w:rsidP="00644881">
            <w:r w:rsidRPr="004B11FB">
              <w:rPr>
                <w:rFonts w:eastAsiaTheme="minorHAnsi"/>
                <w:lang w:eastAsia="en-US"/>
              </w:rPr>
              <w:t>Posadzki z wykładzin dywanowych</w:t>
            </w:r>
          </w:p>
        </w:tc>
        <w:tc>
          <w:tcPr>
            <w:tcW w:w="616" w:type="dxa"/>
          </w:tcPr>
          <w:p w:rsidR="00126828" w:rsidRPr="00644881" w:rsidRDefault="003D2787" w:rsidP="003E7764">
            <w:pPr>
              <w:jc w:val="center"/>
            </w:pPr>
            <w:r>
              <w:t>m</w:t>
            </w:r>
            <w:r w:rsidR="00A31FBC">
              <w:t>2</w:t>
            </w:r>
          </w:p>
        </w:tc>
        <w:tc>
          <w:tcPr>
            <w:tcW w:w="876" w:type="dxa"/>
          </w:tcPr>
          <w:p w:rsidR="00126828" w:rsidRPr="00644881" w:rsidRDefault="005D3A70" w:rsidP="003E7764">
            <w:pPr>
              <w:jc w:val="center"/>
            </w:pPr>
            <w:r>
              <w:t>48,000</w:t>
            </w: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510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  <w:tc>
          <w:tcPr>
            <w:tcW w:w="1497" w:type="dxa"/>
          </w:tcPr>
          <w:p w:rsidR="00126828" w:rsidRPr="00644881" w:rsidRDefault="00126828" w:rsidP="003E7764">
            <w:pPr>
              <w:jc w:val="center"/>
            </w:pPr>
          </w:p>
        </w:tc>
      </w:tr>
      <w:tr w:rsidR="004B11FB" w:rsidRPr="00644881" w:rsidTr="00195ED9">
        <w:tc>
          <w:tcPr>
            <w:tcW w:w="570" w:type="dxa"/>
          </w:tcPr>
          <w:p w:rsidR="004B11FB" w:rsidRPr="00644881" w:rsidRDefault="004B11FB" w:rsidP="003E7764">
            <w:pPr>
              <w:jc w:val="center"/>
            </w:pPr>
          </w:p>
        </w:tc>
        <w:tc>
          <w:tcPr>
            <w:tcW w:w="7068" w:type="dxa"/>
            <w:gridSpan w:val="5"/>
          </w:tcPr>
          <w:p w:rsidR="004B11FB" w:rsidRPr="00644881" w:rsidRDefault="004B11FB" w:rsidP="004B11FB">
            <w:pPr>
              <w:jc w:val="right"/>
            </w:pPr>
            <w:r>
              <w:t>Razem</w:t>
            </w:r>
            <w:r w:rsidR="002537C5">
              <w:t xml:space="preserve"> (poz. 22-35)</w:t>
            </w:r>
            <w:r>
              <w:t xml:space="preserve">: </w:t>
            </w:r>
          </w:p>
        </w:tc>
        <w:tc>
          <w:tcPr>
            <w:tcW w:w="1497" w:type="dxa"/>
          </w:tcPr>
          <w:p w:rsidR="004B11FB" w:rsidRPr="00644881" w:rsidRDefault="004B11FB" w:rsidP="003E7764">
            <w:pPr>
              <w:jc w:val="center"/>
            </w:pPr>
          </w:p>
        </w:tc>
        <w:tc>
          <w:tcPr>
            <w:tcW w:w="1497" w:type="dxa"/>
          </w:tcPr>
          <w:p w:rsidR="004B11FB" w:rsidRPr="00644881" w:rsidRDefault="004B11FB" w:rsidP="003E7764">
            <w:pPr>
              <w:jc w:val="center"/>
            </w:pPr>
          </w:p>
        </w:tc>
      </w:tr>
      <w:tr w:rsidR="004B11FB" w:rsidRPr="00644881" w:rsidTr="00E82243">
        <w:tc>
          <w:tcPr>
            <w:tcW w:w="570" w:type="dxa"/>
          </w:tcPr>
          <w:p w:rsidR="004B11FB" w:rsidRPr="00644881" w:rsidRDefault="004B11FB" w:rsidP="003E7764">
            <w:pPr>
              <w:jc w:val="center"/>
            </w:pPr>
          </w:p>
        </w:tc>
        <w:tc>
          <w:tcPr>
            <w:tcW w:w="7068" w:type="dxa"/>
            <w:gridSpan w:val="5"/>
          </w:tcPr>
          <w:p w:rsidR="004B11FB" w:rsidRPr="004B11FB" w:rsidRDefault="004B11FB" w:rsidP="003E7764">
            <w:pPr>
              <w:jc w:val="center"/>
              <w:rPr>
                <w:b/>
              </w:rPr>
            </w:pPr>
            <w:r w:rsidRPr="004B11FB">
              <w:rPr>
                <w:b/>
              </w:rPr>
              <w:t>Łączna cena</w:t>
            </w:r>
            <w:r>
              <w:rPr>
                <w:b/>
              </w:rPr>
              <w:t xml:space="preserve"> </w:t>
            </w:r>
            <w:r w:rsidRPr="004B11FB">
              <w:t>(zgodna z formularzem ofertowym):</w:t>
            </w:r>
          </w:p>
        </w:tc>
        <w:tc>
          <w:tcPr>
            <w:tcW w:w="1497" w:type="dxa"/>
          </w:tcPr>
          <w:p w:rsidR="004B11FB" w:rsidRPr="00644881" w:rsidRDefault="004B11FB" w:rsidP="003E7764">
            <w:pPr>
              <w:jc w:val="center"/>
            </w:pPr>
          </w:p>
        </w:tc>
        <w:tc>
          <w:tcPr>
            <w:tcW w:w="1497" w:type="dxa"/>
          </w:tcPr>
          <w:p w:rsidR="004B11FB" w:rsidRPr="00644881" w:rsidRDefault="004B11FB" w:rsidP="003E7764">
            <w:pPr>
              <w:jc w:val="center"/>
            </w:pPr>
          </w:p>
        </w:tc>
      </w:tr>
    </w:tbl>
    <w:p w:rsidR="003E7764" w:rsidRPr="00644881" w:rsidRDefault="003E7764" w:rsidP="003E7764">
      <w:pPr>
        <w:jc w:val="center"/>
      </w:pPr>
    </w:p>
    <w:p w:rsidR="003E7764" w:rsidRPr="00644881" w:rsidRDefault="003E7764" w:rsidP="003E7764">
      <w:pPr>
        <w:jc w:val="center"/>
      </w:pPr>
    </w:p>
    <w:p w:rsidR="003E7764" w:rsidRPr="00644881" w:rsidRDefault="003E7764" w:rsidP="003E7764">
      <w:pPr>
        <w:jc w:val="center"/>
      </w:pPr>
    </w:p>
    <w:p w:rsidR="003E7764" w:rsidRPr="00644881" w:rsidRDefault="003E7764" w:rsidP="003E7764">
      <w:pPr>
        <w:jc w:val="center"/>
      </w:pPr>
    </w:p>
    <w:sectPr w:rsidR="003E7764" w:rsidRPr="00644881" w:rsidSect="003E7764">
      <w:headerReference w:type="default" r:id="rId6"/>
      <w:footerReference w:type="default" r:id="rId7"/>
      <w:pgSz w:w="11906" w:h="16838"/>
      <w:pgMar w:top="1417" w:right="1417" w:bottom="1417" w:left="1417" w:header="426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764" w:rsidRDefault="003E7764" w:rsidP="003E7764">
      <w:r>
        <w:separator/>
      </w:r>
    </w:p>
  </w:endnote>
  <w:endnote w:type="continuationSeparator" w:id="0">
    <w:p w:rsidR="003E7764" w:rsidRDefault="003E7764" w:rsidP="003E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764" w:rsidRDefault="003E7764" w:rsidP="003E7764">
    <w:pPr>
      <w:tabs>
        <w:tab w:val="left" w:pos="5400"/>
      </w:tabs>
      <w:jc w:val="center"/>
      <w:rPr>
        <w:rFonts w:ascii="Cambria" w:hAnsi="Cambria" w:cs="Arial"/>
        <w:sz w:val="18"/>
        <w:szCs w:val="18"/>
      </w:rPr>
    </w:pPr>
    <w:r>
      <w:rPr>
        <w:rFonts w:ascii="Cambria" w:hAnsi="Cambria" w:cs="Arial"/>
        <w:sz w:val="18"/>
        <w:szCs w:val="18"/>
      </w:rPr>
      <w:t xml:space="preserve">Dokument sporządza się pod rygorem nieważności w formie elektronicznej </w:t>
    </w:r>
  </w:p>
  <w:p w:rsidR="003E7764" w:rsidRPr="003E7764" w:rsidRDefault="003E7764" w:rsidP="003E7764">
    <w:pPr>
      <w:tabs>
        <w:tab w:val="left" w:pos="5400"/>
      </w:tabs>
      <w:jc w:val="center"/>
      <w:rPr>
        <w:rFonts w:ascii="Cambria" w:hAnsi="Cambria" w:cs="Arial"/>
        <w:sz w:val="18"/>
        <w:szCs w:val="18"/>
      </w:rPr>
    </w:pPr>
    <w:r>
      <w:rPr>
        <w:rFonts w:ascii="Cambria" w:hAnsi="Cambria" w:cs="Arial"/>
        <w:sz w:val="18"/>
        <w:szCs w:val="18"/>
      </w:rPr>
      <w:t xml:space="preserve">podpisanej kwalifikowanym podpisem elektronicznym </w:t>
    </w:r>
    <w:r>
      <w:rPr>
        <w:rFonts w:ascii="Cambria" w:hAnsi="Cambria" w:cs="Arial"/>
        <w:i/>
        <w:sz w:val="18"/>
        <w:szCs w:val="18"/>
      </w:rPr>
      <w:t>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764" w:rsidRDefault="003E7764" w:rsidP="003E7764">
      <w:r>
        <w:separator/>
      </w:r>
    </w:p>
  </w:footnote>
  <w:footnote w:type="continuationSeparator" w:id="0">
    <w:p w:rsidR="003E7764" w:rsidRDefault="003E7764" w:rsidP="003E7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764" w:rsidRDefault="003E7764" w:rsidP="003E7764">
    <w:pPr>
      <w:widowControl w:val="0"/>
      <w:autoSpaceDE w:val="0"/>
      <w:autoSpaceDN w:val="0"/>
      <w:adjustRightInd w:val="0"/>
      <w:rPr>
        <w:rFonts w:ascii="Microsoft Sans Serif" w:hAnsi="Microsoft Sans Serif" w:cs="Microsoft Sans Serif"/>
        <w:color w:val="000000"/>
        <w:sz w:val="18"/>
        <w:szCs w:val="18"/>
      </w:rPr>
    </w:pPr>
    <w:r>
      <w:rPr>
        <w:rFonts w:ascii="Cambria" w:hAnsi="Cambria" w:cs="Cambria"/>
        <w:noProof/>
        <w:sz w:val="20"/>
        <w:szCs w:val="20"/>
        <w:lang w:eastAsia="pl-PL"/>
      </w:rPr>
      <w:drawing>
        <wp:inline distT="0" distB="0" distL="0" distR="0">
          <wp:extent cx="5760720" cy="59112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1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E7764" w:rsidRDefault="003E7764" w:rsidP="003E7764">
    <w:pPr>
      <w:widowControl w:val="0"/>
      <w:autoSpaceDE w:val="0"/>
      <w:autoSpaceDN w:val="0"/>
      <w:adjustRightInd w:val="0"/>
      <w:rPr>
        <w:rFonts w:ascii="Microsoft Sans Serif" w:hAnsi="Microsoft Sans Serif" w:cs="Microsoft Sans Serif"/>
        <w:color w:val="000000"/>
        <w:sz w:val="18"/>
        <w:szCs w:val="18"/>
      </w:rPr>
    </w:pPr>
  </w:p>
  <w:p w:rsidR="003E7764" w:rsidRDefault="003E7764" w:rsidP="003E7764">
    <w:pPr>
      <w:widowControl w:val="0"/>
      <w:autoSpaceDE w:val="0"/>
      <w:autoSpaceDN w:val="0"/>
      <w:adjustRightInd w:val="0"/>
      <w:rPr>
        <w:rFonts w:ascii="Microsoft Sans Serif" w:hAnsi="Microsoft Sans Serif" w:cs="Microsoft Sans Serif"/>
        <w:color w:val="000000"/>
        <w:sz w:val="18"/>
        <w:szCs w:val="18"/>
      </w:rPr>
    </w:pPr>
    <w:r>
      <w:rPr>
        <w:rFonts w:ascii="Microsoft Sans Serif" w:hAnsi="Microsoft Sans Serif" w:cs="Microsoft Sans Serif"/>
        <w:color w:val="000000"/>
        <w:sz w:val="18"/>
        <w:szCs w:val="18"/>
      </w:rPr>
      <w:t xml:space="preserve">Załącznik nr 1A do SWZ </w:t>
    </w:r>
    <w:r>
      <w:rPr>
        <w:rFonts w:ascii="Microsoft Sans Serif" w:hAnsi="Microsoft Sans Serif" w:cs="Microsoft Sans Serif"/>
        <w:color w:val="000000"/>
        <w:sz w:val="18"/>
        <w:szCs w:val="18"/>
      </w:rPr>
      <w:tab/>
    </w:r>
    <w:r>
      <w:rPr>
        <w:rFonts w:ascii="Microsoft Sans Serif" w:hAnsi="Microsoft Sans Serif" w:cs="Microsoft Sans Serif"/>
        <w:color w:val="000000"/>
        <w:sz w:val="18"/>
        <w:szCs w:val="18"/>
      </w:rPr>
      <w:tab/>
    </w:r>
    <w:r>
      <w:rPr>
        <w:rFonts w:ascii="Microsoft Sans Serif" w:hAnsi="Microsoft Sans Serif" w:cs="Microsoft Sans Serif"/>
        <w:color w:val="000000"/>
        <w:sz w:val="18"/>
        <w:szCs w:val="18"/>
      </w:rPr>
      <w:tab/>
    </w:r>
    <w:r>
      <w:rPr>
        <w:rFonts w:ascii="Microsoft Sans Serif" w:hAnsi="Microsoft Sans Serif" w:cs="Microsoft Sans Serif"/>
        <w:color w:val="000000"/>
        <w:sz w:val="18"/>
        <w:szCs w:val="18"/>
      </w:rPr>
      <w:tab/>
    </w:r>
    <w:r>
      <w:rPr>
        <w:rFonts w:ascii="Microsoft Sans Serif" w:hAnsi="Microsoft Sans Serif" w:cs="Microsoft Sans Serif"/>
        <w:color w:val="000000"/>
        <w:sz w:val="18"/>
        <w:szCs w:val="18"/>
      </w:rPr>
      <w:tab/>
    </w:r>
    <w:r>
      <w:rPr>
        <w:rFonts w:ascii="Microsoft Sans Serif" w:hAnsi="Microsoft Sans Serif" w:cs="Microsoft Sans Serif"/>
        <w:color w:val="000000"/>
        <w:sz w:val="18"/>
        <w:szCs w:val="18"/>
      </w:rPr>
      <w:tab/>
    </w:r>
    <w:r>
      <w:rPr>
        <w:rFonts w:ascii="Microsoft Sans Serif" w:hAnsi="Microsoft Sans Serif" w:cs="Microsoft Sans Serif"/>
        <w:color w:val="000000"/>
        <w:sz w:val="18"/>
        <w:szCs w:val="18"/>
      </w:rPr>
      <w:tab/>
    </w:r>
    <w:r>
      <w:rPr>
        <w:rFonts w:ascii="Microsoft Sans Serif" w:hAnsi="Microsoft Sans Serif" w:cs="Microsoft Sans Serif"/>
        <w:color w:val="000000"/>
        <w:sz w:val="18"/>
        <w:szCs w:val="18"/>
      </w:rPr>
      <w:tab/>
      <w:t>Or.SO.2714.2.2026</w:t>
    </w:r>
  </w:p>
  <w:p w:rsidR="003E7764" w:rsidRDefault="003E776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764"/>
    <w:rsid w:val="0005342A"/>
    <w:rsid w:val="000C3538"/>
    <w:rsid w:val="00126828"/>
    <w:rsid w:val="002537C5"/>
    <w:rsid w:val="003D2787"/>
    <w:rsid w:val="003E7764"/>
    <w:rsid w:val="004B11FB"/>
    <w:rsid w:val="005D3A70"/>
    <w:rsid w:val="00644881"/>
    <w:rsid w:val="009517C1"/>
    <w:rsid w:val="00A31FBC"/>
    <w:rsid w:val="00B138E2"/>
    <w:rsid w:val="00CD53CC"/>
    <w:rsid w:val="00DC0AFA"/>
    <w:rsid w:val="00EA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6929D"/>
  <w15:chartTrackingRefBased/>
  <w15:docId w15:val="{D79B7B65-9883-4384-A99C-1E45A1D10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77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77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7764"/>
  </w:style>
  <w:style w:type="paragraph" w:styleId="Stopka">
    <w:name w:val="footer"/>
    <w:basedOn w:val="Normalny"/>
    <w:link w:val="StopkaZnak"/>
    <w:uiPriority w:val="99"/>
    <w:unhideWhenUsed/>
    <w:rsid w:val="003E77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7764"/>
  </w:style>
  <w:style w:type="table" w:styleId="Tabela-Siatka">
    <w:name w:val="Table Grid"/>
    <w:basedOn w:val="Standardowy"/>
    <w:uiPriority w:val="39"/>
    <w:rsid w:val="003E7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620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cp:keywords/>
  <dc:description/>
  <cp:lastModifiedBy>Wioleta Strulak</cp:lastModifiedBy>
  <cp:revision>9</cp:revision>
  <dcterms:created xsi:type="dcterms:W3CDTF">2026-03-27T07:49:00Z</dcterms:created>
  <dcterms:modified xsi:type="dcterms:W3CDTF">2026-03-27T12:45:00Z</dcterms:modified>
</cp:coreProperties>
</file>